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</w:p>
    <w:p/>
    <w:p>
      <w:pPr>
        <w:pStyle w:val="2"/>
        <w:rPr>
          <w:lang w:bidi="ar"/>
        </w:rPr>
      </w:pP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滁州学院真实项目案例库</w:t>
      </w:r>
    </w:p>
    <w:p>
      <w:pPr>
        <w:widowControl/>
        <w:jc w:val="center"/>
        <w:rPr>
          <w:rFonts w:hint="default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  <w:t>广东省</w:t>
      </w:r>
    </w:p>
    <w:p>
      <w:pPr>
        <w:jc w:val="center"/>
        <w:rPr>
          <w:b/>
          <w:sz w:val="36"/>
        </w:rPr>
      </w:pPr>
    </w:p>
    <w:p>
      <w:pPr>
        <w:jc w:val="center"/>
        <w:rPr>
          <w:rFonts w:hint="default" w:eastAsiaTheme="minorEastAsia"/>
          <w:b/>
          <w:sz w:val="36"/>
          <w:lang w:val="en-US" w:eastAsia="zh-CN"/>
        </w:rPr>
      </w:pPr>
      <w:r>
        <w:rPr>
          <w:rFonts w:hint="eastAsia"/>
          <w:b/>
          <w:sz w:val="36"/>
          <w:lang w:val="en-US" w:eastAsia="zh-CN"/>
        </w:rPr>
        <w:t>2023年3月</w:t>
      </w:r>
    </w:p>
    <w:p>
      <w:pPr>
        <w:jc w:val="center"/>
        <w:rPr>
          <w:b/>
          <w:sz w:val="72"/>
        </w:rPr>
      </w:pPr>
    </w:p>
    <w:p/>
    <w:p/>
    <w:p/>
    <w:p/>
    <w:tbl>
      <w:tblPr>
        <w:tblStyle w:val="7"/>
        <w:tblW w:w="0" w:type="auto"/>
        <w:tblInd w:w="12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0"/>
        <w:gridCol w:w="38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课程名称</w:t>
            </w:r>
          </w:p>
        </w:tc>
        <w:tc>
          <w:tcPr>
            <w:tcW w:w="386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导游基础知识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>编写负责人姓名：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潘  立  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联系电话：    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13866522168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院（部）名称：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地理信息与旅游学院</w:t>
            </w:r>
          </w:p>
        </w:tc>
      </w:tr>
    </w:tbl>
    <w:p/>
    <w:p>
      <w:pPr>
        <w:jc w:val="center"/>
        <w:rPr>
          <w:b/>
          <w:sz w:val="30"/>
        </w:rPr>
      </w:pPr>
    </w:p>
    <w:p>
      <w:pPr>
        <w:pStyle w:val="2"/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《导游基础知识》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课程真实项目案例库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导游基础知识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旅游管理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潘立新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2023.3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正确认识课程的性质、任务及其研究对象，形成导游基础知识的整体框架体系，基本的理论基础与必要的实践能力，具有导游人员基本的知识储备。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通过本课程学习，使学生能系统地掌握全国各省市自治区导游基础知识；掌握地方导游基础知识的基本理论、基本概念、基本知识和基本内容，了解学科发展的新理论与新思想。提升学生专业文化素质，提高学生导游讲解水平。通过归纳总结全国旅游发展过程中存在的问题及解决途径，了解对本地旅游资源开发及保护的关系，形成正确的人地协调发展的情感、态度和价值观。通过学习本课程，提高理论联系实践的水平与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目标3：加强理论与实践结合，在完成基本理论原理教学基础上，积极开展实践教学，提高学生分析问题与解决实际问题的能力。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（1）培养学生对中华传统文化的理解和认知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通过中国传统文化的支撑，传承和创新中华优秀传统文化，积极引导当代学生树立正确的国家观、民族观、历史观、文化观，深化学生的文化自信。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（2）坚持以德为本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要求学生坚持以德立身、以德立学、以德施教，注重加强对学生的世界观、人生观和价值观的教育，促进和谐社会发展进步；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（3）进行爱国主义、集体主义教育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从旅游基础知识出发，培养学生的爱国主义情怀，引人以大道、启人以大智，使学生成长为栋梁之材。在中国共产党的领导下，我们的祖国正在走向繁荣昌盛，没有强大的祖国，就没有我们今天的自由生活，要为祖国繁荣富强而努力学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（4）宣扬改革创新为核心的时代精神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在“导游基础知识”融入改革创新的时代精神，开放思想观念，突破陈规、大胆探索、敢于创造。教育引导学生要有责任感与使命感：不甘落后、奋勇争先、追求进步。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bidi="ar"/>
        </w:rPr>
      </w:pPr>
    </w:p>
    <w:p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第五章 华南地区各省市自治区导游基础知识</w:t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第一节  广东省</w:t>
      </w:r>
    </w:p>
    <w:p>
      <w:pPr>
        <w:spacing w:line="480" w:lineRule="exact"/>
        <w:jc w:val="center"/>
        <w:rPr>
          <w:rFonts w:ascii="Times New Roman" w:hAnsi="Times New Roman" w:eastAsia="黑体" w:cs="Times New Roman"/>
          <w:color w:val="FF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一、课程基本信息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课程名称：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导游基础知识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课程类别：□专业选修课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课程总学分：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课程总学时：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64（本人教学部分32学时）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授课教师：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潘立新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授课班级：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旅游管理、旅游管理对口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教学内容：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（一）知识目标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1.熟悉、了解广东省地理与自然、区划与人口、交通与历史沿革等相关内容。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2.掌握、熟悉、了解广东省民族风情、文化旅游资源、风物特产、特色产业等相关内容。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（二）能力目标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1.提升学生专业文化素质，提高学生导游讲解的知识水平。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2.通过归纳总结全国旅游发展过程中存在的问题及解决途径，了解对广东省旅游资源开发及保护的关系，形成正确的人地协调发展的情感、态度和价值观。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3.通过学习本课程，提高理论联系实践的水平与能力。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（三）课程思政目标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1.了解、认识广东，进一步热爱祖国、热爱家乡。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2.培养学生对中华传统文化的理解和认知；通过中国传统文化的支撑，传承和创新中华优秀传统文化，积极引导当代学生树立正确的国家观、民族观、历史观、文化观，深化学生的文化自信。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3.要求学生坚持以德立身、以德立学、以德施教，注重加强对学生的世界观、人生观和价值观的教育，促进和谐社会发展进步；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4.结合二十大，通过对比国内外形势，激发同学们的爱国热情，感悟中国社会主义制度的优越性；在习近平主席带领下，全国人民万众一心、众志成城向第二个百年奋斗目标迈进。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（一）教学内容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地理与气候、交通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状况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、历史沿革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广东民族风情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旅资源、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风物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特产、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特色产业、高等教育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（二）教学方法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1.任务驱动法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上课前布置任务，让学生带着在互联网上自己学习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有关自然地理条件、旅游资源基本情况。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课上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师生交流讨论；课后将学生整理的资料、课中讨论结果汇报等，通过移动互联网平台进行及时分享，达到成果展示和文化传播的延伸效果。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2.理论讲解法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上课时，老师讲解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基本情况，具有特色的文化、丰富多彩的旅游景区，味道纯正的美味佳肴。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3.案例法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在讲解时，基本每一部分都要加入一个以上案例。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4.现代信息平台——雨课堂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全程使用清华大学的雨课堂，请学生在手机上回答问题、弹幕。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四、教学过程</w:t>
      </w:r>
      <w:r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与课程思政设计</w:t>
      </w:r>
    </w:p>
    <w:p>
      <w:pPr>
        <w:pStyle w:val="2"/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  <w:sectPr>
          <w:footerReference r:id="rId4" w:type="default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ind w:firstLine="480" w:firstLineChars="200"/>
        <w:rPr>
          <w:rFonts w:ascii="宋体" w:hAnsi="宋体" w:eastAsia="宋体" w:cs="Times New Roman"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3357"/>
        <w:gridCol w:w="1913"/>
        <w:gridCol w:w="650"/>
        <w:gridCol w:w="2075"/>
        <w:gridCol w:w="1668"/>
        <w:gridCol w:w="207"/>
        <w:gridCol w:w="2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3357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广东</w:t>
            </w:r>
          </w:p>
        </w:tc>
        <w:tc>
          <w:tcPr>
            <w:tcW w:w="191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上课专业</w:t>
            </w:r>
          </w:p>
        </w:tc>
        <w:tc>
          <w:tcPr>
            <w:tcW w:w="272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旅游管理、旅游管理对口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2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逸夫楼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教学重点难点</w:t>
            </w:r>
          </w:p>
        </w:tc>
        <w:tc>
          <w:tcPr>
            <w:tcW w:w="12845" w:type="dxa"/>
            <w:gridSpan w:val="7"/>
            <w:shd w:val="clear" w:color="auto" w:fill="auto"/>
            <w:vAlign w:val="top"/>
          </w:tcPr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重点：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1.交通状况</w:t>
            </w:r>
          </w:p>
          <w:p>
            <w:pPr>
              <w:ind w:firstLine="1200" w:firstLineChars="5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2.文旅资源；</w:t>
            </w:r>
          </w:p>
          <w:p>
            <w:pPr>
              <w:ind w:firstLine="1200" w:firstLineChars="5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3.资源丰富；</w:t>
            </w:r>
          </w:p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难点：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1.历史沿革；</w:t>
            </w:r>
          </w:p>
          <w:p>
            <w:pPr>
              <w:ind w:firstLine="480" w:firstLineChars="2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 xml:space="preserve">      2.文旅资源；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教学</w:t>
            </w:r>
          </w:p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步骤</w:t>
            </w:r>
          </w:p>
        </w:tc>
        <w:tc>
          <w:tcPr>
            <w:tcW w:w="5920" w:type="dxa"/>
            <w:gridSpan w:val="3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30"/>
                <w:szCs w:val="30"/>
              </w:rPr>
              <w:t>教师教学活动</w:t>
            </w:r>
          </w:p>
        </w:tc>
        <w:tc>
          <w:tcPr>
            <w:tcW w:w="37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学生学习活动</w:t>
            </w:r>
          </w:p>
        </w:tc>
        <w:tc>
          <w:tcPr>
            <w:tcW w:w="31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设计意图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30"/>
                <w:szCs w:val="30"/>
                <w:lang w:val="en-US" w:eastAsia="zh-CN"/>
              </w:rPr>
              <w:t>课程思政）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7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一、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复习旧课，引入新课：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创设情境，感知“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首都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”</w:t>
            </w: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谈话：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与学生打招呼后，复习旧课，导入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广东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。导入基本内容；</w:t>
            </w:r>
          </w:p>
          <w:p>
            <w:pPr>
              <w:ind w:left="0" w:leftChars="0" w:firstLine="0" w:firstLineChars="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问题一：有哪些同学去过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广东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？</w:t>
            </w:r>
          </w:p>
          <w:p>
            <w:pPr>
              <w:ind w:left="0" w:leftChars="0" w:firstLine="0" w:firstLineChars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  <w:szCs w:val="24"/>
                <w:lang w:val="en-US" w:eastAsia="zh-CN"/>
              </w:rPr>
              <w:t>手机雨课堂回答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引入“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广东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”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积极配合老师，回答老师问题</w:t>
            </w:r>
          </w:p>
          <w:p>
            <w:pPr>
              <w:ind w:left="0" w:leftChars="0" w:firstLine="0" w:firstLineChars="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有没有去过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广东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使原本抽象的课程形象生动，让学生潜移默化中接受思想政治的教化，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restart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二、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新课内容</w:t>
            </w: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1、概况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广东省地处中国大陆最南部，陆地范围北纬 20°09'~25°31'，东经 109°45'~ 117°20'之间。东临福建省，南邻南海，西接广西壮族自治区，北接江西省、湖南省，珠江口东西两侧分别与香港、澳门特别行政区接壤，西南部雷州半岛隔琼州海峡与海南省相望。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广东，简称“粤”，中华人民共和国省级行政区。地处中国大陆最南部，东邻福建，北接江西、湖南，西接广西，南邻南海。截止2021年12月，陆地面积为17.98万平方公里，海域总面积41.9万平方公里。下辖有21个地级市、65个市辖区、20个县级市、34个县、3个自治县，截至2021年12月常住人口12684.00万人。是中国第一经济大省，是太古“南海盘古国”所在地，海上丝绸之路最早的发源地，中华文明发源地之一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1、问题二：请学生回答广东简称指的是什么，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drawing>
                <wp:inline distT="0" distB="0" distL="114300" distR="114300">
                  <wp:extent cx="2236470" cy="1358900"/>
                  <wp:effectExtent l="0" t="0" r="11430" b="1270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6470" cy="135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引领学生通过学习本区，弘扬中国的地域广博，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激发同学们的热爱祖国的热情。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2、历史沿革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公元前214年，设立南海郡；明朝洪武二年（1369年），改广东道为广东等处行中书省；1949年11月6日，广东省人民政府正式成立。特色景点有“汕尾红海湾”“南岭国家森林公园”“从化石门国家森林公园”等；特色美食有“豉油皇炒面”“干蒸烧卖”“咕噜肉”等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2、请学生了解：广东的二大一线城市是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2、广东历史悠久、文化灿烂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引导学生热爱家乡、建设家乡，以广东人为骄傲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3、广东的自然环境特征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地势北高南低。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广东省属于东亚季风区，从北向南分别为中亚热带、南亚热带和热带气候，是中国光、热和水资源最丰富的地区之一。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3、问题三：广东最大岛是什么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3、独特的自然条件，丰富的自然资源，中国地大物博，各地有自己的特色。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4、交通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广东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已形成由铁路、水路、公路、航空、轨道等5种运输方式组成的，具有超大规模的综合交通运输网络。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instrText xml:space="preserve"> HYPERLINK "https://baike.sogou.com/m/fullLemma?lid=19143&amp;g_ut=3" \t "https://baike.sogou.com/m/_blank" </w:instrTex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广东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港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是中国最大的枢纽港之一，共有35个客运站，长途班线1611条，可抵达全国14个省市的660个地方。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广东省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已形成了由地面道路、高架道路、越江隧道和大桥以及地铁、高架式轨道交通组成的立体型市内交通网络。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4、中国面积广大，各地人文情况多样，广东位置优越，交通便利，经济发达，人民生活幸福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5、广东文化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广东文化是岭南文化的主体，涵盖岭南建筑、岭南园林、岭南画派、戏曲音乐、工艺美术、民俗节庆、宗教文化、饮食文化、语言文化、侨乡文化等众多内容。从地域上又分为广府文化、广东客家文化和潮汕文化。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5、中国文化艺术种类繁多，对于中华民族的民族自豪感油然产生。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凝结着广东各族人民的生活情感与理想，也是广东各族人民智慧的体现。至今还在影响着人们的思想、道德和情操，成为人们获取知识的宝库和民族凝聚力的象征。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6、风物特产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粤菜即广东地方风味菜，又称广东菜，中国四大菜系之一，由广州、潮州、东江三地特色菜点发展而成，广州菜是广东受众最多的菜系；潮州菜以精致典雅着称，粤菜中国际影响力最大、中国最高端的菜系；东江菜（客家菜代表）则以原汁原味见长。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广东人的饮食还离不开饮茶，饮茶离不开茶、点心、粥、粉、面，还有一些小菜。值得一提的是潮汕工夫茶；广东点心是中国面点三大特式之一；广东粥特点是粥米煮开花和注意调味，有滑鸡粥、鱼生粥、及第粥和艇仔粥；广东粉为沙河粉，软中带韧。广东面以“伊府面”最为出名。湛江海鲜美食在中国久负盛名，2010年，湛江被授予中国首个“中国海鲜美食之都”。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传统戏剧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粤剧、潮剧、花朝戏、广东汉剧、正字戏、西秦戏、雷剧、粤北采茶戏、乐昌花鼓戏、粤西白戏等。粤剧、潮剧属于中国的十大地方剧种；潮汕歌剧曾多次获国家金奖，代表人物陈韩星。</w:t>
            </w: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6、广东有江南民风民俗特色，江南人说话吴侬软语，全国闻名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7、旅游资源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广东旅游吸引力首先在于其社会、经济环境，同时也有丰富的旅游资源。海岸线绵长，多温泉，地貌形体复杂，丹霞山为丹霞地貌典型，肇庆岩溶地貌发育，西樵山熔岩地貌构成美景，汕头海蚀地貌奇特，鼎湖山自然保护区为北回归线上的绿洲。广州、潮州为历史文化名城，佛山为四大名镇之一，多有伽蓝浮屠，广东是伊斯兰教最早传入中国的地区之一。岭南园林别具一格，顺德清晖园、番禺馀阴山房、东莞可园、佛山十二石齐为四大名园。而近代史迹数量多，分布广。从鸦片战争起，历次革命斗争中的名故居、重要遗址、 陵园等不胜枚举。近来各开放城市的建设和发展也成为旅游吸引力之一。</w:t>
            </w:r>
          </w:p>
          <w:p>
            <w:pPr>
              <w:ind w:firstLine="480" w:firstLineChars="200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广东省境内的中华人民共和国国家5A级旅游景区名录1广州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"https://baike.baidu.com/item/%E9%95%BF%E9%9A%86%E6%97%85%E6%B8%B8%E5%BA%A6%E5%81%87%E5%8C%BA" \t "_blank" </w:instrTex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长隆旅游度假区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2深圳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"https://baike.baidu.com/item/%E5%8D%8E%E4%BE%A8%E5%9F%8E" \t "_blank" </w:instrTex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华侨城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旅游度假区3广州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"https://baike.baidu.com/item/%E7%99%BD%E4%BA%91%E5%B1%B1" \t "_blank" </w:instrTex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白云山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风景区4梅州梅县区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"https://baike.baidu.com/item/%E9%9B%81%E5%8D%97%E9%A3%9E" \t "_blank" </w:instrTex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雁南飞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茶田景区5深圳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"https://baike.baidu.com/item/%E8%A7%82%E6%BE%9C%E6%B9%96" \t "_blank" </w:instrTex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观澜湖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休闲旅游区6清远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"https://baike.baidu.com/item/%E8%BF%9E%E5%B7%9E%E5%9C%B0%E4%B8%8B%E6%B2%B3" \t "_blank" </w:instrTex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连州地下河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旅游景区7韶关仁化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"https://baike.baidu.com/item/%E4%B8%B9%E9%9C%9E%E5%B1%B1" \t "_blank" </w:instrTex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丹霞山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景区8佛山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"https://baike.baidu.com/item/%E8%A5%BF%E6%A8%B5%E5%B1%B1" \t "_blank" </w:instrTex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西樵山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景区9惠州市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"https://baike.baidu.com/item/%E7%BD%97%E6%B5%AE%E5%B1%B1/33964" \t "_blank" </w:instrTex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罗浮山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景区</w:t>
            </w:r>
          </w:p>
          <w:p>
            <w:pPr>
              <w:ind w:firstLine="480" w:firstLineChars="200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182" w:type="dxa"/>
            <w:gridSpan w:val="2"/>
            <w:shd w:val="clear" w:color="auto" w:fill="auto"/>
            <w:vAlign w:val="top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7、旅游资源丰富，旅游业发达，体现了人民的生活幸福美满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江南这个地方，似乎一直都是人杰地灵的代名词，在长江以南的地区，大多都是自成一派的河湖交错，小桥流水的水乡画卷，其中以美丽富饶的广东为其最佳景象代表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8、高等教育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截至2021年底，各级各类教育招生人数748.76万人，拥有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"https://baike.sogou.com/m/fullLemma?lid=49159&amp;g_ut=3" \t "https://baike.sogou.com/m/_blank"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中山大学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"https://baike.sogou.com/m/fullLemma?lid=49747&amp;g_ut=3" \t "https://baike.sogou.com/m/_blank"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深圳大学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"https://baike.sogou.com/m/fullLemma?lid=106531&amp;g_ut=3" \t "https://baike.sogou.com/m/_blank"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华南理工大学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等多所高校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教育发达，人才辈出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课堂小结，布置作业</w:t>
            </w: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总结本次课所学内容，请同学说下，广东主要文化旅游资源有哪些。</w:t>
            </w:r>
          </w:p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布置作业：回去后，预习浙江；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结束课堂：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思考老师问题，并积极回答。下课后，认真练习，相互交流和切磋。</w:t>
            </w:r>
          </w:p>
          <w:p>
            <w:pPr>
              <w:ind w:firstLine="48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701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</w:p>
    <w:p>
      <w:pPr>
        <w:pStyle w:val="2"/>
      </w:pP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YzQ1YmI5NzdmMWYyNWEyYzM0ODljYjcwNWY0MzY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54D24"/>
    <w:rsid w:val="00ED23A0"/>
    <w:rsid w:val="01490A86"/>
    <w:rsid w:val="02FE20CD"/>
    <w:rsid w:val="032D650E"/>
    <w:rsid w:val="03FB5C0A"/>
    <w:rsid w:val="058C5C3D"/>
    <w:rsid w:val="059D2EC5"/>
    <w:rsid w:val="067610D2"/>
    <w:rsid w:val="07AD3233"/>
    <w:rsid w:val="09116625"/>
    <w:rsid w:val="09925345"/>
    <w:rsid w:val="09CE3AAA"/>
    <w:rsid w:val="0A1E6EF7"/>
    <w:rsid w:val="0B43055C"/>
    <w:rsid w:val="0CFB1DDE"/>
    <w:rsid w:val="0DEF2194"/>
    <w:rsid w:val="0ED04434"/>
    <w:rsid w:val="10833754"/>
    <w:rsid w:val="12FC3297"/>
    <w:rsid w:val="17DB2585"/>
    <w:rsid w:val="19894BF4"/>
    <w:rsid w:val="1E15397F"/>
    <w:rsid w:val="1E9A27FE"/>
    <w:rsid w:val="213C583D"/>
    <w:rsid w:val="248D42C2"/>
    <w:rsid w:val="249D7CC2"/>
    <w:rsid w:val="26F93EB7"/>
    <w:rsid w:val="27BF3329"/>
    <w:rsid w:val="280A0C2F"/>
    <w:rsid w:val="2BA40C7F"/>
    <w:rsid w:val="2F5236DC"/>
    <w:rsid w:val="2F5A74B3"/>
    <w:rsid w:val="2FEC14A4"/>
    <w:rsid w:val="31815A44"/>
    <w:rsid w:val="318E26C1"/>
    <w:rsid w:val="323D05F5"/>
    <w:rsid w:val="32EB5A64"/>
    <w:rsid w:val="33887C9E"/>
    <w:rsid w:val="35951A65"/>
    <w:rsid w:val="3828064F"/>
    <w:rsid w:val="382A19DA"/>
    <w:rsid w:val="38392E37"/>
    <w:rsid w:val="3B0125B5"/>
    <w:rsid w:val="3C5A4AF4"/>
    <w:rsid w:val="403B001A"/>
    <w:rsid w:val="43FA3C0F"/>
    <w:rsid w:val="440910F8"/>
    <w:rsid w:val="445124F6"/>
    <w:rsid w:val="46476845"/>
    <w:rsid w:val="470D6E20"/>
    <w:rsid w:val="472A4528"/>
    <w:rsid w:val="489E3D34"/>
    <w:rsid w:val="4B0E5CB7"/>
    <w:rsid w:val="4EB3049E"/>
    <w:rsid w:val="4F7D4521"/>
    <w:rsid w:val="50A867A1"/>
    <w:rsid w:val="53367F96"/>
    <w:rsid w:val="5451487A"/>
    <w:rsid w:val="596F3246"/>
    <w:rsid w:val="5AB67EAC"/>
    <w:rsid w:val="5BBF196F"/>
    <w:rsid w:val="5D2A7AA3"/>
    <w:rsid w:val="5D4E7BB9"/>
    <w:rsid w:val="5E8E2980"/>
    <w:rsid w:val="60545FFD"/>
    <w:rsid w:val="64942E6C"/>
    <w:rsid w:val="67521809"/>
    <w:rsid w:val="679B2B7B"/>
    <w:rsid w:val="6BC964B1"/>
    <w:rsid w:val="6BE56AA0"/>
    <w:rsid w:val="6BF74A33"/>
    <w:rsid w:val="6CAE4CE7"/>
    <w:rsid w:val="6F706F3D"/>
    <w:rsid w:val="6FAB7FC8"/>
    <w:rsid w:val="702E5FBB"/>
    <w:rsid w:val="72421BD8"/>
    <w:rsid w:val="737C60AF"/>
    <w:rsid w:val="74C52793"/>
    <w:rsid w:val="750005B2"/>
    <w:rsid w:val="75812F99"/>
    <w:rsid w:val="775E3A30"/>
    <w:rsid w:val="7AC35E02"/>
    <w:rsid w:val="7B19339C"/>
    <w:rsid w:val="7D4C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4397</Words>
  <Characters>4501</Characters>
  <Lines>27</Lines>
  <Paragraphs>29</Paragraphs>
  <TotalTime>1</TotalTime>
  <ScaleCrop>false</ScaleCrop>
  <LinksUpToDate>false</LinksUpToDate>
  <CharactersWithSpaces>4550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文若</cp:lastModifiedBy>
  <cp:lastPrinted>2022-11-22T02:23:00Z</cp:lastPrinted>
  <dcterms:modified xsi:type="dcterms:W3CDTF">2023-03-27T12:12:03Z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3623EE22060846F59FFF629FAB4EBD5B</vt:lpwstr>
  </property>
</Properties>
</file>